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0" w:type="dxa"/>
        <w:tblInd w:w="96" w:type="dxa"/>
        <w:tblLook w:val="04A0"/>
      </w:tblPr>
      <w:tblGrid>
        <w:gridCol w:w="2260"/>
        <w:gridCol w:w="6020"/>
        <w:gridCol w:w="3460"/>
      </w:tblGrid>
      <w:tr w:rsidR="00FC7AFA" w:rsidRPr="00FC7AFA" w:rsidTr="00FC7AFA">
        <w:trPr>
          <w:trHeight w:val="840"/>
        </w:trPr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2019年度贵州省会计专业技术中、高级资格考试资格审核地址及电话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贵阳市会计大厦花溪大道北段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198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号二楼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0851-85806825</w:t>
            </w:r>
            <w:r w:rsidRPr="00FC7AF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85961557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六盘水市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六盘水市本级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2"/>
              </w:rPr>
              <w:t>六盘水市政务服务中心市财政局窗口：钟山区明湖路428号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0858-6807281   8326324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六枝特区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六枝特区南环路兴业大厦13楼财政局会计股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0858-5323258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盘州市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盘州市政务大厅一楼财政局窗口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0858-2115707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遵义市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70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遵义市本级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遵义市新蒲新区幸福家园项目集中商业用房1-2号二楼（交通银行二楼）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0851-28235473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红花岗区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遵义市中华南路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99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0851-28225968</w:t>
            </w:r>
          </w:p>
        </w:tc>
      </w:tr>
      <w:tr w:rsidR="00FC7AFA" w:rsidRPr="00FC7AFA" w:rsidTr="00FC7AFA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汇川区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遵义市汇川大道汇川区政府行政办公中心财政局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401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0851-28680467</w:t>
            </w:r>
          </w:p>
        </w:tc>
      </w:tr>
      <w:tr w:rsidR="00FC7AFA" w:rsidRPr="00FC7AFA" w:rsidTr="00FC7AF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播州区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遵义市播州区万寿广场综合楼（公园路）513室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0851-27222035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桐梓县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桐梓县财政局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0851-26620282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绥阳县财政局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0851-26221640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湄潭县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湄潭县四十米大道财政局五楼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504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0851-24225913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凤冈县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凤冈县财政局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0851-25222057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余庆县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余庆县财政局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0851-24621101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仁怀市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仁怀市（新）政务服务中心。（新）市政府广场旁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0851-22223540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赤水市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赤水市财政局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0851-22865278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习水县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习水县西城区财政局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0851-22732647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正安县财政局会计股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0851-26424457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道真仡佬族苗族自治县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0851-25783221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务川仡佬族苗族自治县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务川县财政局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0851-25621722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安顺市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安顺市本级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安顺市市委大院内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0851-33281953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西秀区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西秀区陀宝山广场7栋3楼7306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0851-33292660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平坝县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平坝县财政局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0851-34225920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普定县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普定县财政局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0851-38220523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镇宁布依族苗族自治县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镇宁县财政局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0851-36222754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关岭布依族苗族自治县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关岭县财政局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0851-37223194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紫云苗族布依族自治县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紫云县财政局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0851-35239318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黔南布依族苗族自治州</w:t>
            </w:r>
          </w:p>
        </w:tc>
      </w:tr>
      <w:tr w:rsidR="00FC7AFA" w:rsidRPr="00FC7AFA" w:rsidTr="00FC7AFA">
        <w:trPr>
          <w:trHeight w:val="8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黔南布依族苗族自治州本级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黔南州财政局会计事务与政府采购科八楼809室(地址：都匀市经济开发区枣园小区路口)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0854-8257171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都匀市(报名点1)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都匀市报名点1地址：都匀市政务服务中心三楼综合1号窗口，18路公交车至沙坝终点站。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0854-4999070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都匀市(报名点2)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黔南网校--都匀市三街金鹏花园旁市老干局四楼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0854-8232377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独山县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独山县政务中心财政窗口（一楼）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0854-3475161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平塘县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平塘县政务中心财政窗口（三楼）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0854-7224163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荔波县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荔波县财政局窗口（荔波县人民政府政务大厅四楼C区）；详细地址：荔波县玉屏街道恩铭路15号；乘车路线：乘坐1路、2路公交在荔波大剧院下车。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0854-3516080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三都水族自治县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三都水族自治县政务服务中心二楼E厅综合套餐窗口117号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0854-3927157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福泉市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福泉市财政局社保科（五楼）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0854-2222490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瓮安县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瓮安县财政局会计科（二楼）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0854-2817310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贵定县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贵定县财政局会计科（三楼3308室）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0854-5232395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龙里县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龙里县财政局监督检查执法大队(五楼)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0854-5638655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惠水县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惠水县政务中心财政窗口（一楼）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0854-6281719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长顺县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长顺县财政局国资企财股（四楼）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0854-6821150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罗甸县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罗甸县财政局国库支付中心（二楼207室）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0854-7613961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黔东南苗族侗族自治州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黔东南苗族侗族自治州本级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凯里市北京东路21号州府路州财政局会计科二楼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0855-8222135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凯里市宁波路10号（万博广播电视大楼406号）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0855-8227714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凯里开发区开司大道保恒建材城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0855-8559308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贵州省黎平县平街74号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0855-6225835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榕江县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贵州省榕江县古州中路3-1号310室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0855-6622966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贵州省台江县财政局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0855-5320315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贵州省麻江杏山镇光明街7号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0855-2620876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贵州省从江县江东中路一桥头（从江江东农行旁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0855-6418092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锦屏县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贵州省锦屏县三江镇风雨桥社区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0855-7221713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三穗县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贵州省三穗县行政中心大楼301室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0855-4521707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贵州省施秉县财政局一楼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0855-4224106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贵州省黄平县政务服务大厅一数综合代办窗口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0855-2433271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镇远县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贵州省镇远县舞阳河镇共和街30号财政局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0855-5717822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丹寨县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贵州省丹寨县龙泉大道财政局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0855-3616326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天柱县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贵州省天柱县政务中心二楼财政局窗口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0855-7527076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剑河县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贵州省剑河县财政局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0855-5228819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岑巩县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贵州省岑巩县新兴大道上段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0855-3573629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雷山县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贵州省雷山县丹江镇永乐路12号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0855-3331027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毕节市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七星关区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毕节市七星关区财政局会计股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松山路）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0857-8233606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大方县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大方县财政局会计股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0857-5221098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黔西县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黔西县财政局会计股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0857-4233055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金沙县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金沙县财政局会计股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0857-7222476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织金县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织金县财政局会计股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0857-7633609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纳雍县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纳雍县财政局会计股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0857-3521093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赫章县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赫章县财政局会计股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0857-3228413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威宁彝族回族苗族自治县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威宁县财政局会计股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0857-6229835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铜仁市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铜仁市本级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铜仁市财政局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0856-5223574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碧江区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铜仁市碧江区财政局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0856-5280248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万山区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铜仁市万山区财政局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0856-3523826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玉屏侗族自治县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铜仁市玉屏县财政局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0856-3223710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江口县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铜仁市江口县财政局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0856-6628227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松桃苗族自治县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铜仁市松桃县财政局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0856-2353358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印江土家族苗族自治县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铜仁市印江县财政局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0856-6230691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思南县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铜仁市思南县财政局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0856-7227354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沿河土家族自治县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铜仁市沿河县财政局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0856-8229826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德江县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铜仁市德江县财政局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0856-8521621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石阡县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铜仁市石阡县财政局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0856-7623613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黔西南布依族苗族自治州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黔西南布依族苗族自治州本级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兴义市沙井街黔西南州财政局会计科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 0859-3225768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兴义市文科路38号兴义市财政局综合股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0859-3228435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兴仁县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兴仁市城北街道办事处兴仁县财政局会计股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0859-6215636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安龙县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安龙县栖凤街道办事处安龙县中心城安龙县财政局综合计划股（会计股）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 0859-5211014</w:t>
            </w:r>
            <w:r w:rsidRPr="00FC7AF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普安县南湖街道东风路普安县财政局二楼会计股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0859-7236043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贞丰县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贞丰县富民路贞丰县财政局行财股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0859-6612391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晴隆县北街晴隆县财政局三楼综合股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0859-7615306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册亨县者楼镇拥军路册亨县国库集中支付中心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 0859-4214797</w:t>
            </w:r>
            <w:r w:rsidRPr="00FC7AF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望谟县天马大道股望谟县财政局四楼综合股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0859-2258007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贵安新区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贵安新区财政局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贵阳市花溪区数字经济产业园9号楼707办公室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0851-88900369</w:t>
            </w:r>
          </w:p>
        </w:tc>
      </w:tr>
    </w:tbl>
    <w:p w:rsidR="00FE09B1" w:rsidRDefault="007C00E8"/>
    <w:sectPr w:rsidR="00FE09B1" w:rsidSect="00FC7A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E8" w:rsidRDefault="007C00E8" w:rsidP="00FC7AFA">
      <w:r>
        <w:separator/>
      </w:r>
    </w:p>
  </w:endnote>
  <w:endnote w:type="continuationSeparator" w:id="1">
    <w:p w:rsidR="007C00E8" w:rsidRDefault="007C00E8" w:rsidP="00FC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E8" w:rsidRDefault="007C00E8" w:rsidP="00FC7AFA">
      <w:r>
        <w:separator/>
      </w:r>
    </w:p>
  </w:footnote>
  <w:footnote w:type="continuationSeparator" w:id="1">
    <w:p w:rsidR="007C00E8" w:rsidRDefault="007C00E8" w:rsidP="00FC7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AFA"/>
    <w:rsid w:val="00082209"/>
    <w:rsid w:val="00087BC2"/>
    <w:rsid w:val="00274633"/>
    <w:rsid w:val="00344062"/>
    <w:rsid w:val="0038446A"/>
    <w:rsid w:val="003C4D98"/>
    <w:rsid w:val="004464BB"/>
    <w:rsid w:val="00455F7F"/>
    <w:rsid w:val="004D597C"/>
    <w:rsid w:val="00656415"/>
    <w:rsid w:val="00724361"/>
    <w:rsid w:val="00780E67"/>
    <w:rsid w:val="007C00E8"/>
    <w:rsid w:val="007F2E06"/>
    <w:rsid w:val="00907EF3"/>
    <w:rsid w:val="009270DA"/>
    <w:rsid w:val="0096717A"/>
    <w:rsid w:val="009C6400"/>
    <w:rsid w:val="00A61CFD"/>
    <w:rsid w:val="00A82D86"/>
    <w:rsid w:val="00AB4E31"/>
    <w:rsid w:val="00AE32B4"/>
    <w:rsid w:val="00AF52E9"/>
    <w:rsid w:val="00B370E4"/>
    <w:rsid w:val="00C145B7"/>
    <w:rsid w:val="00C54972"/>
    <w:rsid w:val="00C90D2B"/>
    <w:rsid w:val="00D45FAC"/>
    <w:rsid w:val="00EB1182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向静源</dc:creator>
  <cp:lastModifiedBy>cyl</cp:lastModifiedBy>
  <cp:revision>2</cp:revision>
  <dcterms:created xsi:type="dcterms:W3CDTF">2019-02-19T11:02:00Z</dcterms:created>
  <dcterms:modified xsi:type="dcterms:W3CDTF">2019-02-19T11:02:00Z</dcterms:modified>
</cp:coreProperties>
</file>