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006" w:rsidRDefault="00E732AF" w:rsidP="00A86A0F">
      <w:pPr>
        <w:jc w:val="center"/>
      </w:pPr>
      <w:r>
        <w:rPr>
          <w:rFonts w:hint="eastAsia"/>
        </w:rPr>
        <w:t>《中级财管》</w:t>
      </w:r>
      <w:r>
        <w:rPr>
          <w:rFonts w:hint="eastAsia"/>
        </w:rPr>
        <w:t>3</w:t>
      </w:r>
      <w:r>
        <w:rPr>
          <w:rFonts w:hint="eastAsia"/>
        </w:rPr>
        <w:t>月份学习计划</w:t>
      </w:r>
    </w:p>
    <w:tbl>
      <w:tblPr>
        <w:tblStyle w:val="a5"/>
        <w:tblW w:w="0" w:type="auto"/>
        <w:tblLook w:val="04A0"/>
      </w:tblPr>
      <w:tblGrid>
        <w:gridCol w:w="1809"/>
        <w:gridCol w:w="2694"/>
        <w:gridCol w:w="4019"/>
      </w:tblGrid>
      <w:tr w:rsidR="00414C21" w:rsidTr="00DD1EAB">
        <w:tc>
          <w:tcPr>
            <w:tcW w:w="1809" w:type="dxa"/>
          </w:tcPr>
          <w:p w:rsidR="00414C21" w:rsidRDefault="00F96884">
            <w:r>
              <w:rPr>
                <w:rFonts w:hint="eastAsia"/>
              </w:rPr>
              <w:t>时间</w:t>
            </w:r>
          </w:p>
        </w:tc>
        <w:tc>
          <w:tcPr>
            <w:tcW w:w="2694" w:type="dxa"/>
          </w:tcPr>
          <w:p w:rsidR="00414C21" w:rsidRDefault="00F96884">
            <w:r>
              <w:rPr>
                <w:rFonts w:hint="eastAsia"/>
              </w:rPr>
              <w:t>章节</w:t>
            </w:r>
          </w:p>
        </w:tc>
        <w:tc>
          <w:tcPr>
            <w:tcW w:w="4019" w:type="dxa"/>
          </w:tcPr>
          <w:p w:rsidR="00414C21" w:rsidRDefault="00F96884">
            <w:r>
              <w:rPr>
                <w:rFonts w:hint="eastAsia"/>
              </w:rPr>
              <w:t>知识点</w:t>
            </w:r>
          </w:p>
        </w:tc>
      </w:tr>
      <w:tr w:rsidR="00414C21" w:rsidTr="00DD1EAB">
        <w:tc>
          <w:tcPr>
            <w:tcW w:w="1809" w:type="dxa"/>
          </w:tcPr>
          <w:p w:rsidR="00414C21" w:rsidRDefault="00F96884">
            <w:r>
              <w:rPr>
                <w:rFonts w:hint="eastAsia"/>
              </w:rPr>
              <w:t>2.26-3.2</w:t>
            </w:r>
          </w:p>
        </w:tc>
        <w:tc>
          <w:tcPr>
            <w:tcW w:w="2694" w:type="dxa"/>
          </w:tcPr>
          <w:p w:rsidR="00414C21" w:rsidRDefault="00F96884">
            <w:r>
              <w:rPr>
                <w:rFonts w:hint="eastAsia"/>
              </w:rPr>
              <w:t>第一章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总论</w:t>
            </w:r>
          </w:p>
        </w:tc>
        <w:tc>
          <w:tcPr>
            <w:tcW w:w="4019" w:type="dxa"/>
          </w:tcPr>
          <w:p w:rsidR="00414C21" w:rsidRDefault="00CD52F7">
            <w:r>
              <w:rPr>
                <w:rFonts w:hint="eastAsia"/>
              </w:rPr>
              <w:t>复习：企业的组织形式、财务管理目标理论、利益冲突与协调、</w:t>
            </w:r>
            <w:r w:rsidR="00DC653D">
              <w:rPr>
                <w:rFonts w:hint="eastAsia"/>
              </w:rPr>
              <w:t>财务管理体制、财务管理环境</w:t>
            </w:r>
          </w:p>
        </w:tc>
      </w:tr>
      <w:tr w:rsidR="00414C21" w:rsidTr="00DD1EAB">
        <w:tc>
          <w:tcPr>
            <w:tcW w:w="1809" w:type="dxa"/>
          </w:tcPr>
          <w:p w:rsidR="00414C21" w:rsidRDefault="00F96884">
            <w:r>
              <w:rPr>
                <w:rFonts w:hint="eastAsia"/>
              </w:rPr>
              <w:t>3.5-3.9</w:t>
            </w:r>
          </w:p>
        </w:tc>
        <w:tc>
          <w:tcPr>
            <w:tcW w:w="2694" w:type="dxa"/>
          </w:tcPr>
          <w:p w:rsidR="00414C21" w:rsidRDefault="00F96884"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财务管理基础</w:t>
            </w:r>
          </w:p>
        </w:tc>
        <w:tc>
          <w:tcPr>
            <w:tcW w:w="4019" w:type="dxa"/>
          </w:tcPr>
          <w:p w:rsidR="00414C21" w:rsidRDefault="00683EC0" w:rsidP="008769A5">
            <w:r>
              <w:rPr>
                <w:rFonts w:hint="eastAsia"/>
              </w:rPr>
              <w:t>复习：</w:t>
            </w:r>
            <w:r w:rsidR="008769A5">
              <w:rPr>
                <w:rFonts w:hint="eastAsia"/>
              </w:rPr>
              <w:t>货币时间价值、利率的计算、风险与收益、成本性态</w:t>
            </w:r>
          </w:p>
        </w:tc>
      </w:tr>
      <w:tr w:rsidR="00414C21" w:rsidTr="00DD1EAB">
        <w:tc>
          <w:tcPr>
            <w:tcW w:w="1809" w:type="dxa"/>
          </w:tcPr>
          <w:p w:rsidR="00414C21" w:rsidRDefault="00F96884">
            <w:r>
              <w:rPr>
                <w:rFonts w:hint="eastAsia"/>
              </w:rPr>
              <w:t>3.12-3.16</w:t>
            </w:r>
          </w:p>
        </w:tc>
        <w:tc>
          <w:tcPr>
            <w:tcW w:w="2694" w:type="dxa"/>
          </w:tcPr>
          <w:p w:rsidR="00414C21" w:rsidRDefault="00F96884">
            <w:r>
              <w:rPr>
                <w:rFonts w:hint="eastAsia"/>
              </w:rPr>
              <w:t>第三章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预算管理</w:t>
            </w:r>
          </w:p>
        </w:tc>
        <w:tc>
          <w:tcPr>
            <w:tcW w:w="4019" w:type="dxa"/>
          </w:tcPr>
          <w:p w:rsidR="00414C21" w:rsidRDefault="008769A5">
            <w:r>
              <w:rPr>
                <w:rFonts w:hint="eastAsia"/>
              </w:rPr>
              <w:t>复习：预算的编制方法、业务预算的编制、财务预算的编制</w:t>
            </w:r>
          </w:p>
        </w:tc>
      </w:tr>
      <w:tr w:rsidR="00414C21" w:rsidTr="00DD1EAB">
        <w:tc>
          <w:tcPr>
            <w:tcW w:w="1809" w:type="dxa"/>
          </w:tcPr>
          <w:p w:rsidR="00414C21" w:rsidRDefault="00F96884">
            <w:r>
              <w:rPr>
                <w:rFonts w:hint="eastAsia"/>
              </w:rPr>
              <w:t>3.19-3.23</w:t>
            </w:r>
          </w:p>
        </w:tc>
        <w:tc>
          <w:tcPr>
            <w:tcW w:w="2694" w:type="dxa"/>
          </w:tcPr>
          <w:p w:rsidR="00414C21" w:rsidRDefault="00F96884">
            <w:r>
              <w:rPr>
                <w:rFonts w:hint="eastAsia"/>
              </w:rPr>
              <w:t>第四章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筹资管理（上）</w:t>
            </w:r>
          </w:p>
        </w:tc>
        <w:tc>
          <w:tcPr>
            <w:tcW w:w="4019" w:type="dxa"/>
          </w:tcPr>
          <w:p w:rsidR="00414C21" w:rsidRDefault="008769A5">
            <w:r>
              <w:rPr>
                <w:rFonts w:hint="eastAsia"/>
              </w:rPr>
              <w:t>复习：</w:t>
            </w:r>
            <w:r w:rsidR="00BC368F">
              <w:rPr>
                <w:rFonts w:hint="eastAsia"/>
              </w:rPr>
              <w:t>企业筹资的动机、</w:t>
            </w:r>
            <w:r w:rsidR="000A482F">
              <w:rPr>
                <w:rFonts w:hint="eastAsia"/>
              </w:rPr>
              <w:t>筹资方式、筹资的分类、债务筹资、股权筹资</w:t>
            </w:r>
          </w:p>
        </w:tc>
      </w:tr>
      <w:tr w:rsidR="00414C21" w:rsidTr="00DD1EAB">
        <w:tc>
          <w:tcPr>
            <w:tcW w:w="1809" w:type="dxa"/>
          </w:tcPr>
          <w:p w:rsidR="00414C21" w:rsidRDefault="00F96884">
            <w:r>
              <w:rPr>
                <w:rFonts w:hint="eastAsia"/>
              </w:rPr>
              <w:t>3.26-3.30</w:t>
            </w:r>
          </w:p>
        </w:tc>
        <w:tc>
          <w:tcPr>
            <w:tcW w:w="2694" w:type="dxa"/>
          </w:tcPr>
          <w:p w:rsidR="00414C21" w:rsidRDefault="00F96884">
            <w:r>
              <w:rPr>
                <w:rFonts w:hint="eastAsia"/>
              </w:rPr>
              <w:t>第五章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筹资管理（下）</w:t>
            </w:r>
          </w:p>
        </w:tc>
        <w:tc>
          <w:tcPr>
            <w:tcW w:w="4019" w:type="dxa"/>
          </w:tcPr>
          <w:p w:rsidR="0063756F" w:rsidRDefault="0063756F">
            <w:r>
              <w:rPr>
                <w:rFonts w:hint="eastAsia"/>
              </w:rPr>
              <w:t>复习：资本成本的计算</w:t>
            </w:r>
          </w:p>
          <w:p w:rsidR="00414C21" w:rsidRDefault="00CE1A39">
            <w:r>
              <w:rPr>
                <w:rFonts w:hint="eastAsia"/>
              </w:rPr>
              <w:t>预习：</w:t>
            </w:r>
            <w:r w:rsidR="000B6CA9">
              <w:rPr>
                <w:rFonts w:hint="eastAsia"/>
              </w:rPr>
              <w:t>因素分析法、销售百分比法、杠杆效应、资本结构</w:t>
            </w:r>
          </w:p>
        </w:tc>
      </w:tr>
      <w:tr w:rsidR="00A1580D" w:rsidTr="00DD1EAB">
        <w:tc>
          <w:tcPr>
            <w:tcW w:w="1809" w:type="dxa"/>
          </w:tcPr>
          <w:p w:rsidR="00A1580D" w:rsidRDefault="00A1580D">
            <w:pPr>
              <w:rPr>
                <w:rFonts w:hint="eastAsia"/>
              </w:rPr>
            </w:pPr>
            <w:r>
              <w:rPr>
                <w:rFonts w:hint="eastAsia"/>
              </w:rPr>
              <w:t>3.30</w:t>
            </w:r>
          </w:p>
        </w:tc>
        <w:tc>
          <w:tcPr>
            <w:tcW w:w="2694" w:type="dxa"/>
          </w:tcPr>
          <w:p w:rsidR="00A1580D" w:rsidRDefault="00A1580D">
            <w:pPr>
              <w:rPr>
                <w:rFonts w:hint="eastAsia"/>
              </w:rPr>
            </w:pPr>
            <w:r>
              <w:rPr>
                <w:rFonts w:hint="eastAsia"/>
              </w:rPr>
              <w:t>测试</w:t>
            </w:r>
          </w:p>
        </w:tc>
        <w:tc>
          <w:tcPr>
            <w:tcW w:w="4019" w:type="dxa"/>
          </w:tcPr>
          <w:p w:rsidR="00A1580D" w:rsidRDefault="009D2616">
            <w:pPr>
              <w:rPr>
                <w:rFonts w:hint="eastAsia"/>
              </w:rPr>
            </w:pPr>
            <w:r>
              <w:rPr>
                <w:rFonts w:hint="eastAsia"/>
              </w:rPr>
              <w:t>针对</w:t>
            </w:r>
            <w:r w:rsidR="00C652D7">
              <w:rPr>
                <w:rFonts w:hint="eastAsia"/>
              </w:rPr>
              <w:t>本月复习过的部分知识点</w:t>
            </w:r>
            <w:r>
              <w:rPr>
                <w:rFonts w:hint="eastAsia"/>
              </w:rPr>
              <w:t>进行</w:t>
            </w:r>
            <w:r w:rsidR="00C652D7">
              <w:rPr>
                <w:rFonts w:hint="eastAsia"/>
              </w:rPr>
              <w:t>测试</w:t>
            </w:r>
            <w:r>
              <w:rPr>
                <w:rFonts w:hint="eastAsia"/>
              </w:rPr>
              <w:t>，试卷题型包括单选题、多选题、判断题及计算分析题</w:t>
            </w:r>
            <w:r w:rsidR="00C652D7">
              <w:rPr>
                <w:rFonts w:hint="eastAsia"/>
              </w:rPr>
              <w:t>。</w:t>
            </w:r>
          </w:p>
        </w:tc>
      </w:tr>
    </w:tbl>
    <w:p w:rsidR="00E732AF" w:rsidRPr="00A1580D" w:rsidRDefault="00E732AF"/>
    <w:sectPr w:rsidR="00E732AF" w:rsidRPr="00A1580D" w:rsidSect="004130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A89" w:rsidRDefault="00E80A89" w:rsidP="00E732AF">
      <w:r>
        <w:separator/>
      </w:r>
    </w:p>
  </w:endnote>
  <w:endnote w:type="continuationSeparator" w:id="0">
    <w:p w:rsidR="00E80A89" w:rsidRDefault="00E80A89" w:rsidP="00E73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A89" w:rsidRDefault="00E80A89" w:rsidP="00E732AF">
      <w:r>
        <w:separator/>
      </w:r>
    </w:p>
  </w:footnote>
  <w:footnote w:type="continuationSeparator" w:id="0">
    <w:p w:rsidR="00E80A89" w:rsidRDefault="00E80A89" w:rsidP="00E732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32AF"/>
    <w:rsid w:val="000A482F"/>
    <w:rsid w:val="000B6CA9"/>
    <w:rsid w:val="00413006"/>
    <w:rsid w:val="00414C21"/>
    <w:rsid w:val="0063756F"/>
    <w:rsid w:val="00683EC0"/>
    <w:rsid w:val="007D5319"/>
    <w:rsid w:val="008769A5"/>
    <w:rsid w:val="009D2616"/>
    <w:rsid w:val="00A1580D"/>
    <w:rsid w:val="00A86A0F"/>
    <w:rsid w:val="00BC368F"/>
    <w:rsid w:val="00C652D7"/>
    <w:rsid w:val="00CD52F7"/>
    <w:rsid w:val="00CE1A39"/>
    <w:rsid w:val="00D83A1A"/>
    <w:rsid w:val="00DC653D"/>
    <w:rsid w:val="00DD1EAB"/>
    <w:rsid w:val="00E732AF"/>
    <w:rsid w:val="00E80A89"/>
    <w:rsid w:val="00F96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3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32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3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32AF"/>
    <w:rPr>
      <w:sz w:val="18"/>
      <w:szCs w:val="18"/>
    </w:rPr>
  </w:style>
  <w:style w:type="table" w:styleId="a5">
    <w:name w:val="Table Grid"/>
    <w:basedOn w:val="a1"/>
    <w:uiPriority w:val="59"/>
    <w:rsid w:val="00414C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dcterms:created xsi:type="dcterms:W3CDTF">2018-02-22T02:37:00Z</dcterms:created>
  <dcterms:modified xsi:type="dcterms:W3CDTF">2018-02-22T03:42:00Z</dcterms:modified>
</cp:coreProperties>
</file>